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46C" w:rsidRPr="00C35296" w:rsidRDefault="005C746C" w:rsidP="002C5582">
      <w:pPr>
        <w:rPr>
          <w:rFonts w:ascii="Times New Roman" w:hAnsi="Times New Roman" w:cs="Times New Roman"/>
          <w:b/>
          <w:sz w:val="28"/>
          <w:szCs w:val="28"/>
        </w:rPr>
      </w:pPr>
    </w:p>
    <w:p w:rsidR="00372B8C" w:rsidRPr="00C35296" w:rsidRDefault="00372B8C" w:rsidP="002C5582">
      <w:pPr>
        <w:rPr>
          <w:rFonts w:ascii="Times New Roman" w:hAnsi="Times New Roman" w:cs="Times New Roman"/>
          <w:b/>
          <w:sz w:val="28"/>
          <w:szCs w:val="28"/>
        </w:rPr>
      </w:pPr>
    </w:p>
    <w:p w:rsidR="00857234" w:rsidRPr="00C35296" w:rsidRDefault="00857234" w:rsidP="002C5582">
      <w:pPr>
        <w:rPr>
          <w:rFonts w:ascii="Times New Roman" w:hAnsi="Times New Roman" w:cs="Times New Roman"/>
          <w:b/>
          <w:sz w:val="28"/>
          <w:szCs w:val="28"/>
        </w:rPr>
      </w:pPr>
    </w:p>
    <w:p w:rsidR="00CA3769" w:rsidRPr="00C35296" w:rsidRDefault="00E20D5E" w:rsidP="005C08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296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CA3769" w:rsidRPr="00C35296">
        <w:rPr>
          <w:rFonts w:ascii="Times New Roman" w:hAnsi="Times New Roman" w:cs="Times New Roman"/>
          <w:b/>
          <w:sz w:val="28"/>
          <w:szCs w:val="28"/>
        </w:rPr>
        <w:t>внесении изменений в</w:t>
      </w:r>
      <w:r w:rsidRPr="00C35296">
        <w:rPr>
          <w:rFonts w:ascii="Times New Roman" w:hAnsi="Times New Roman" w:cs="Times New Roman"/>
          <w:b/>
          <w:sz w:val="28"/>
          <w:szCs w:val="28"/>
        </w:rPr>
        <w:t xml:space="preserve"> Устав</w:t>
      </w:r>
    </w:p>
    <w:p w:rsidR="00E16DD1" w:rsidRPr="00C35296" w:rsidRDefault="00E20D5E" w:rsidP="005C08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296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Ейский район</w:t>
      </w:r>
    </w:p>
    <w:p w:rsidR="008114EA" w:rsidRPr="00C35296" w:rsidRDefault="008114EA" w:rsidP="005C0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7234" w:rsidRPr="00C35296" w:rsidRDefault="00857234" w:rsidP="005C0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0D5E" w:rsidRPr="00C35296" w:rsidRDefault="00E20D5E" w:rsidP="0068408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 xml:space="preserve">В </w:t>
      </w:r>
      <w:r w:rsidR="00CA3769" w:rsidRPr="00C35296">
        <w:rPr>
          <w:rFonts w:ascii="Times New Roman" w:hAnsi="Times New Roman" w:cs="Times New Roman"/>
          <w:sz w:val="28"/>
          <w:szCs w:val="28"/>
        </w:rPr>
        <w:t xml:space="preserve">целях приведения Устава муниципального образования Ейский район в соответствие с действующим законодательством, в </w:t>
      </w:r>
      <w:r w:rsidRPr="00C35296">
        <w:rPr>
          <w:rFonts w:ascii="Times New Roman" w:hAnsi="Times New Roman" w:cs="Times New Roman"/>
          <w:sz w:val="28"/>
          <w:szCs w:val="28"/>
        </w:rPr>
        <w:t xml:space="preserve">соответствии с пунктом </w:t>
      </w:r>
      <w:r w:rsidR="00CA3769" w:rsidRPr="00C3529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C35296">
        <w:rPr>
          <w:rFonts w:ascii="Times New Roman" w:hAnsi="Times New Roman" w:cs="Times New Roman"/>
          <w:sz w:val="28"/>
          <w:szCs w:val="28"/>
        </w:rPr>
        <w:t>1 части 1</w:t>
      </w:r>
      <w:r w:rsidR="00CA3769" w:rsidRPr="00C35296">
        <w:rPr>
          <w:rFonts w:ascii="Times New Roman" w:hAnsi="Times New Roman" w:cs="Times New Roman"/>
          <w:sz w:val="28"/>
          <w:szCs w:val="28"/>
        </w:rPr>
        <w:t>0 статьи 3</w:t>
      </w:r>
      <w:r w:rsidRPr="00C35296">
        <w:rPr>
          <w:rFonts w:ascii="Times New Roman" w:hAnsi="Times New Roman" w:cs="Times New Roman"/>
          <w:sz w:val="28"/>
          <w:szCs w:val="28"/>
        </w:rPr>
        <w:t>5, стать</w:t>
      </w:r>
      <w:r w:rsidR="00CA3769" w:rsidRPr="00C35296">
        <w:rPr>
          <w:rFonts w:ascii="Times New Roman" w:hAnsi="Times New Roman" w:cs="Times New Roman"/>
          <w:sz w:val="28"/>
          <w:szCs w:val="28"/>
        </w:rPr>
        <w:t>ей 44 Федерального закона от 6 октября 2003 года                № 131-ФЗ «Об общих принципах организации местного самоуправления                       в Российской Федерации»,</w:t>
      </w:r>
      <w:r w:rsidR="00C73290" w:rsidRPr="00C35296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402FC0" w:rsidRPr="00C35296">
        <w:rPr>
          <w:rFonts w:ascii="Times New Roman" w:hAnsi="Times New Roman" w:cs="Times New Roman"/>
          <w:sz w:val="28"/>
          <w:szCs w:val="28"/>
        </w:rPr>
        <w:t>ями 63, 70</w:t>
      </w:r>
      <w:r w:rsidRPr="00C35296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Ейский район, Совет муниципального образования Ейский район  </w:t>
      </w:r>
      <w:proofErr w:type="spellStart"/>
      <w:proofErr w:type="gramStart"/>
      <w:r w:rsidRPr="00C35296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C35296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C35296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C35296"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C35296" w:rsidRPr="00C35296" w:rsidRDefault="00402FC0" w:rsidP="00684085">
      <w:pPr>
        <w:widowControl/>
        <w:numPr>
          <w:ilvl w:val="0"/>
          <w:numId w:val="5"/>
        </w:numPr>
        <w:tabs>
          <w:tab w:val="clear" w:pos="921"/>
          <w:tab w:val="left" w:pos="800"/>
          <w:tab w:val="num" w:pos="1230"/>
          <w:tab w:val="num" w:pos="1260"/>
        </w:tabs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E20D5E" w:rsidRPr="00C35296">
        <w:rPr>
          <w:rFonts w:ascii="Times New Roman" w:hAnsi="Times New Roman" w:cs="Times New Roman"/>
          <w:sz w:val="28"/>
          <w:szCs w:val="28"/>
        </w:rPr>
        <w:t>Устав муниципального образования Ейский район</w:t>
      </w:r>
      <w:r w:rsidRPr="00C35296">
        <w:rPr>
          <w:rFonts w:ascii="Times New Roman" w:hAnsi="Times New Roman" w:cs="Times New Roman"/>
          <w:sz w:val="28"/>
          <w:szCs w:val="28"/>
        </w:rPr>
        <w:t xml:space="preserve">, принятый решением Совета муниципального образования Ейский район </w:t>
      </w:r>
      <w:r w:rsidR="00AE5CF6" w:rsidRPr="00C35296">
        <w:rPr>
          <w:rFonts w:ascii="Times New Roman" w:hAnsi="Times New Roman" w:cs="Times New Roman"/>
          <w:sz w:val="28"/>
          <w:szCs w:val="28"/>
        </w:rPr>
        <w:t xml:space="preserve">                  от 26 мая 2022 года № 439</w:t>
      </w:r>
      <w:r w:rsidR="0066253F" w:rsidRPr="00C35296">
        <w:rPr>
          <w:rFonts w:ascii="Times New Roman" w:hAnsi="Times New Roman" w:cs="Times New Roman"/>
          <w:sz w:val="28"/>
          <w:szCs w:val="28"/>
        </w:rPr>
        <w:t>,</w:t>
      </w:r>
      <w:r w:rsidR="00AE5CF6" w:rsidRPr="00C35296">
        <w:rPr>
          <w:rFonts w:ascii="Times New Roman" w:hAnsi="Times New Roman" w:cs="Times New Roman"/>
          <w:sz w:val="28"/>
          <w:szCs w:val="28"/>
        </w:rPr>
        <w:t xml:space="preserve"> </w:t>
      </w:r>
      <w:r w:rsidR="00C35296" w:rsidRPr="00C35296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35296" w:rsidRPr="00C35296" w:rsidRDefault="00C35296" w:rsidP="00684085">
      <w:pPr>
        <w:widowControl/>
        <w:tabs>
          <w:tab w:val="left" w:pos="851"/>
          <w:tab w:val="num" w:pos="126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1.1. п</w:t>
      </w:r>
      <w:r w:rsidRPr="00C35296">
        <w:rPr>
          <w:rFonts w:ascii="Times New Roman" w:hAnsi="Times New Roman" w:cs="Times New Roman"/>
          <w:sz w:val="28"/>
        </w:rPr>
        <w:t xml:space="preserve">ункт 25 части 1 статьи 8 изложить в следующей редакции: </w:t>
      </w:r>
    </w:p>
    <w:p w:rsidR="00C35296" w:rsidRPr="00C35296" w:rsidRDefault="00C35296" w:rsidP="00684085">
      <w:pPr>
        <w:pStyle w:val="a9"/>
        <w:ind w:left="0"/>
        <w:rPr>
          <w:rFonts w:ascii="Times New Roman" w:hAnsi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C35296">
        <w:rPr>
          <w:rFonts w:ascii="Times New Roman" w:hAnsi="Times New Roman"/>
          <w:sz w:val="28"/>
          <w:szCs w:val="28"/>
        </w:rPr>
        <w:t xml:space="preserve">25) организация и осуществление мероприятий </w:t>
      </w:r>
      <w:proofErr w:type="spellStart"/>
      <w:r w:rsidRPr="00C35296">
        <w:rPr>
          <w:rFonts w:ascii="Times New Roman" w:hAnsi="Times New Roman"/>
          <w:sz w:val="28"/>
          <w:szCs w:val="28"/>
        </w:rPr>
        <w:t>межпоселенческого</w:t>
      </w:r>
      <w:proofErr w:type="spellEnd"/>
      <w:r w:rsidRPr="00C35296">
        <w:rPr>
          <w:rFonts w:ascii="Times New Roman" w:hAnsi="Times New Roman"/>
          <w:sz w:val="28"/>
          <w:szCs w:val="28"/>
        </w:rPr>
        <w:t xml:space="preserve">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</w:t>
      </w:r>
      <w:proofErr w:type="gramStart"/>
      <w:r w:rsidRPr="00C35296">
        <w:rPr>
          <w:rFonts w:ascii="Times New Roman" w:hAnsi="Times New Roman"/>
          <w:sz w:val="28"/>
          <w:szCs w:val="28"/>
        </w:rPr>
        <w:t>;</w:t>
      </w:r>
      <w:r w:rsidRPr="00C35296">
        <w:rPr>
          <w:rFonts w:ascii="Times New Roman" w:hAnsi="Times New Roman"/>
          <w:color w:val="000000" w:themeColor="text1"/>
          <w:sz w:val="28"/>
          <w:szCs w:val="28"/>
        </w:rPr>
        <w:t>»</w:t>
      </w:r>
      <w:proofErr w:type="gramEnd"/>
      <w:r w:rsidRPr="00C3529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C35296" w:rsidRPr="00C35296" w:rsidRDefault="00C35296" w:rsidP="00684085">
      <w:pPr>
        <w:pStyle w:val="a6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 w:rsidRPr="00C35296">
        <w:rPr>
          <w:rFonts w:ascii="Times New Roman" w:hAnsi="Times New Roman"/>
          <w:sz w:val="28"/>
          <w:szCs w:val="28"/>
        </w:rPr>
        <w:t xml:space="preserve">1.2. пункт 26 части 1 статьи 8 дополнить словами </w:t>
      </w:r>
      <w:r w:rsidRPr="00C35296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C35296">
        <w:rPr>
          <w:rFonts w:ascii="Times New Roman" w:eastAsia="Calibri" w:hAnsi="Times New Roman"/>
          <w:sz w:val="28"/>
          <w:szCs w:val="28"/>
        </w:rPr>
        <w:t>, а также правил использования водных объектов для рекреационных целей</w:t>
      </w:r>
      <w:r w:rsidRPr="00C35296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C35296">
        <w:rPr>
          <w:rFonts w:ascii="Times New Roman" w:eastAsia="Calibri" w:hAnsi="Times New Roman"/>
          <w:sz w:val="28"/>
          <w:szCs w:val="28"/>
        </w:rPr>
        <w:t>;</w:t>
      </w:r>
    </w:p>
    <w:p w:rsidR="00C35296" w:rsidRPr="00C35296" w:rsidRDefault="00C35296" w:rsidP="00684085">
      <w:pPr>
        <w:widowControl/>
        <w:tabs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>1.3. часть 1 статьи 8 «Вопросы местного значения муниципального образования Ейский район» дополнить пунктом 42 следующего содержания:</w:t>
      </w:r>
    </w:p>
    <w:p w:rsidR="00C35296" w:rsidRPr="00C35296" w:rsidRDefault="00C35296" w:rsidP="00684085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C35296">
        <w:rPr>
          <w:rFonts w:ascii="Times New Roman" w:hAnsi="Times New Roman"/>
          <w:sz w:val="28"/>
          <w:szCs w:val="28"/>
        </w:rPr>
        <w:t>«42)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района</w:t>
      </w:r>
      <w:proofErr w:type="gramStart"/>
      <w:r w:rsidRPr="00C35296">
        <w:rPr>
          <w:rFonts w:ascii="Times New Roman" w:hAnsi="Times New Roman"/>
          <w:sz w:val="28"/>
          <w:szCs w:val="28"/>
        </w:rPr>
        <w:t>.»;</w:t>
      </w:r>
      <w:proofErr w:type="gramEnd"/>
    </w:p>
    <w:p w:rsidR="00C35296" w:rsidRPr="00C35296" w:rsidRDefault="00C35296" w:rsidP="00684085">
      <w:pPr>
        <w:pStyle w:val="a6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 w:rsidRPr="00C35296">
        <w:rPr>
          <w:rFonts w:ascii="Times New Roman" w:hAnsi="Times New Roman"/>
          <w:sz w:val="28"/>
        </w:rPr>
        <w:t>1.4. часть 3 статьи 8 дополнить пунктом 19 следующего содержания:</w:t>
      </w:r>
    </w:p>
    <w:p w:rsidR="00C35296" w:rsidRPr="00C35296" w:rsidRDefault="00C35296" w:rsidP="00684085">
      <w:pPr>
        <w:pStyle w:val="a6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 w:rsidRPr="00C35296">
        <w:rPr>
          <w:rFonts w:ascii="Times New Roman" w:hAnsi="Times New Roman"/>
          <w:sz w:val="28"/>
          <w:szCs w:val="28"/>
        </w:rPr>
        <w:t>«</w:t>
      </w:r>
      <w:r w:rsidRPr="00C35296">
        <w:rPr>
          <w:rFonts w:ascii="Times New Roman" w:eastAsia="Calibri" w:hAnsi="Times New Roman"/>
          <w:sz w:val="28"/>
          <w:szCs w:val="28"/>
        </w:rPr>
        <w:t>19) 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</w:t>
      </w:r>
      <w:proofErr w:type="gramStart"/>
      <w:r w:rsidRPr="00C35296">
        <w:rPr>
          <w:rFonts w:ascii="Times New Roman" w:eastAsia="Calibri" w:hAnsi="Times New Roman"/>
          <w:sz w:val="28"/>
          <w:szCs w:val="28"/>
        </w:rPr>
        <w:t>.</w:t>
      </w:r>
      <w:r w:rsidRPr="00C35296">
        <w:rPr>
          <w:rFonts w:ascii="Times New Roman" w:hAnsi="Times New Roman"/>
          <w:sz w:val="28"/>
          <w:szCs w:val="28"/>
        </w:rPr>
        <w:t>»</w:t>
      </w:r>
      <w:r w:rsidRPr="00C35296">
        <w:rPr>
          <w:rFonts w:ascii="Times New Roman" w:eastAsia="Calibri" w:hAnsi="Times New Roman"/>
          <w:sz w:val="28"/>
          <w:szCs w:val="28"/>
        </w:rPr>
        <w:t>;</w:t>
      </w:r>
      <w:proofErr w:type="gramEnd"/>
    </w:p>
    <w:p w:rsidR="00C35296" w:rsidRPr="00C35296" w:rsidRDefault="00C35296" w:rsidP="00684085">
      <w:pPr>
        <w:pStyle w:val="a6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 w:rsidRPr="00C35296">
        <w:rPr>
          <w:rFonts w:ascii="Times New Roman" w:hAnsi="Times New Roman"/>
          <w:sz w:val="28"/>
        </w:rPr>
        <w:t>1.5. пункты 8, 9 части 1 статьи 10 изложить в следующей редакции:</w:t>
      </w:r>
    </w:p>
    <w:p w:rsidR="00C35296" w:rsidRPr="00C35296" w:rsidRDefault="00C35296" w:rsidP="00684085">
      <w:pPr>
        <w:pStyle w:val="ConsNormal"/>
        <w:ind w:firstLine="851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C35296">
        <w:rPr>
          <w:rFonts w:ascii="Times New Roman" w:hAnsi="Times New Roman" w:cs="Times New Roman"/>
          <w:sz w:val="28"/>
          <w:szCs w:val="28"/>
        </w:rPr>
        <w:t xml:space="preserve">8) 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 </w:t>
      </w:r>
    </w:p>
    <w:p w:rsidR="00C35296" w:rsidRPr="00C35296" w:rsidRDefault="00C35296" w:rsidP="00684085">
      <w:pPr>
        <w:pStyle w:val="Con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 xml:space="preserve">9) осуществление международных и внешнеэкономических связей в соответствии с Федеральным законом от 6 октября 2003 г. № 131-ФЗ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C35296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</w:t>
      </w:r>
      <w:proofErr w:type="gramStart"/>
      <w:r w:rsidRPr="00C35296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C35296">
        <w:rPr>
          <w:rFonts w:ascii="Times New Roman" w:hAnsi="Times New Roman" w:cs="Times New Roman"/>
          <w:sz w:val="28"/>
          <w:szCs w:val="28"/>
        </w:rPr>
        <w:t>;</w:t>
      </w:r>
    </w:p>
    <w:p w:rsidR="00C35296" w:rsidRPr="00C35296" w:rsidRDefault="00C35296" w:rsidP="00684085">
      <w:pPr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lastRenderedPageBreak/>
        <w:t>1.6. статью 26 «Депутат Совета» дополнить частью 10 следующего содержания:</w:t>
      </w:r>
    </w:p>
    <w:p w:rsidR="00C35296" w:rsidRPr="00C35296" w:rsidRDefault="00C35296" w:rsidP="00684085">
      <w:pPr>
        <w:widowControl/>
        <w:tabs>
          <w:tab w:val="left" w:pos="800"/>
          <w:tab w:val="num" w:pos="126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>«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</w:t>
      </w:r>
      <w:proofErr w:type="gramStart"/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Депутат Совета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7" w:history="1">
        <w:r w:rsidRPr="00C3529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8" w:history="1">
        <w:r w:rsidRPr="00C3529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6</w:t>
        </w:r>
        <w:proofErr w:type="gramEnd"/>
        <w:r w:rsidRPr="00C3529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статьи 13</w:t>
        </w:r>
      </w:hyperlink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25 декабря 2008 г. № 273-ФЗ «О противодействии коррупции»</w:t>
      </w:r>
      <w:proofErr w:type="gramStart"/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.»</w:t>
      </w:r>
      <w:proofErr w:type="gramEnd"/>
      <w:r w:rsidRPr="00C35296">
        <w:rPr>
          <w:rFonts w:ascii="Times New Roman" w:hAnsi="Times New Roman" w:cs="Times New Roman"/>
          <w:sz w:val="28"/>
          <w:szCs w:val="28"/>
        </w:rPr>
        <w:t>;</w:t>
      </w:r>
    </w:p>
    <w:p w:rsidR="00C35296" w:rsidRPr="00C35296" w:rsidRDefault="00C35296" w:rsidP="00684085">
      <w:pPr>
        <w:widowControl/>
        <w:tabs>
          <w:tab w:val="left" w:pos="156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>1.7. статью 32 «Глава района» дополнить частью 14 следующего содержания:</w:t>
      </w:r>
    </w:p>
    <w:p w:rsidR="00C35296" w:rsidRPr="00C35296" w:rsidRDefault="00C35296" w:rsidP="00684085">
      <w:pPr>
        <w:pStyle w:val="a9"/>
        <w:tabs>
          <w:tab w:val="left" w:pos="1418"/>
        </w:tabs>
        <w:ind w:left="0"/>
        <w:rPr>
          <w:rFonts w:ascii="Times New Roman" w:hAnsi="Times New Roman"/>
          <w:sz w:val="28"/>
          <w:szCs w:val="28"/>
        </w:rPr>
      </w:pPr>
      <w:r w:rsidRPr="00C35296">
        <w:rPr>
          <w:rFonts w:ascii="Times New Roman" w:hAnsi="Times New Roman"/>
          <w:sz w:val="28"/>
          <w:szCs w:val="28"/>
        </w:rPr>
        <w:t>«</w:t>
      </w:r>
      <w:r w:rsidRPr="00C35296">
        <w:rPr>
          <w:rFonts w:ascii="Times New Roman" w:hAnsi="Times New Roman"/>
          <w:color w:val="000000" w:themeColor="text1"/>
          <w:sz w:val="28"/>
          <w:szCs w:val="28"/>
        </w:rPr>
        <w:t xml:space="preserve">14. </w:t>
      </w:r>
      <w:proofErr w:type="gramStart"/>
      <w:r w:rsidRPr="00C35296">
        <w:rPr>
          <w:rFonts w:ascii="Times New Roman" w:hAnsi="Times New Roman"/>
          <w:color w:val="000000" w:themeColor="text1"/>
          <w:sz w:val="28"/>
          <w:szCs w:val="28"/>
        </w:rPr>
        <w:t xml:space="preserve">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9" w:history="1">
        <w:r w:rsidRPr="00C35296">
          <w:rPr>
            <w:rStyle w:val="aa"/>
            <w:rFonts w:ascii="Times New Roman" w:hAnsi="Times New Roman"/>
            <w:color w:val="000000" w:themeColor="text1"/>
            <w:sz w:val="28"/>
            <w:szCs w:val="28"/>
            <w:u w:val="none"/>
          </w:rPr>
          <w:t>частями 3</w:t>
        </w:r>
        <w:proofErr w:type="gramEnd"/>
      </w:hyperlink>
      <w:r w:rsidRPr="00C35296">
        <w:rPr>
          <w:rFonts w:ascii="Times New Roman" w:hAnsi="Times New Roman"/>
          <w:color w:val="000000" w:themeColor="text1"/>
          <w:sz w:val="28"/>
          <w:szCs w:val="28"/>
        </w:rPr>
        <w:t xml:space="preserve"> - </w:t>
      </w:r>
      <w:hyperlink r:id="rId10" w:history="1">
        <w:r w:rsidRPr="00C35296">
          <w:rPr>
            <w:rStyle w:val="aa"/>
            <w:rFonts w:ascii="Times New Roman" w:hAnsi="Times New Roman"/>
            <w:color w:val="000000" w:themeColor="text1"/>
            <w:sz w:val="28"/>
            <w:szCs w:val="28"/>
            <w:u w:val="none"/>
          </w:rPr>
          <w:t>6 статьи 13</w:t>
        </w:r>
      </w:hyperlink>
      <w:r w:rsidRPr="00C35296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Федерального закона от 25 декабря 2008 г. № 273-ФЗ «О противодействии коррупции»</w:t>
      </w:r>
      <w:proofErr w:type="gramStart"/>
      <w:r w:rsidRPr="00C35296">
        <w:rPr>
          <w:rFonts w:ascii="Times New Roman" w:hAnsi="Times New Roman"/>
          <w:color w:val="000000" w:themeColor="text1"/>
          <w:sz w:val="28"/>
          <w:szCs w:val="28"/>
        </w:rPr>
        <w:t>.»</w:t>
      </w:r>
      <w:proofErr w:type="gramEnd"/>
      <w:r w:rsidRPr="00C3529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C35296" w:rsidRPr="00C35296" w:rsidRDefault="00C35296" w:rsidP="00684085">
      <w:pPr>
        <w:pStyle w:val="a9"/>
        <w:tabs>
          <w:tab w:val="left" w:pos="1418"/>
        </w:tabs>
        <w:ind w:left="0"/>
        <w:rPr>
          <w:rFonts w:ascii="Times New Roman" w:hAnsi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/>
          <w:sz w:val="28"/>
          <w:szCs w:val="28"/>
        </w:rPr>
        <w:t xml:space="preserve">1.8. </w:t>
      </w:r>
      <w:r w:rsidRPr="00C35296">
        <w:rPr>
          <w:rFonts w:ascii="Times New Roman" w:hAnsi="Times New Roman"/>
          <w:color w:val="000000" w:themeColor="text1"/>
          <w:sz w:val="28"/>
          <w:szCs w:val="28"/>
        </w:rPr>
        <w:t>пункт 9 статьи 38 признать утратившим силу;</w:t>
      </w:r>
    </w:p>
    <w:p w:rsidR="00C35296" w:rsidRPr="00C35296" w:rsidRDefault="00C35296" w:rsidP="00684085">
      <w:pPr>
        <w:pStyle w:val="ConsNormal"/>
        <w:tabs>
          <w:tab w:val="left" w:pos="-2160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1.9. статью 70 изложить в следующей редакции:</w:t>
      </w:r>
    </w:p>
    <w:p w:rsidR="00C35296" w:rsidRPr="00C35296" w:rsidRDefault="00C35296" w:rsidP="00684085">
      <w:pPr>
        <w:pStyle w:val="2"/>
        <w:keepNext w:val="0"/>
        <w:ind w:firstLine="851"/>
        <w:rPr>
          <w:b w:val="0"/>
          <w:sz w:val="28"/>
          <w:szCs w:val="28"/>
        </w:rPr>
      </w:pPr>
      <w:r w:rsidRPr="00C35296">
        <w:rPr>
          <w:b w:val="0"/>
          <w:sz w:val="28"/>
          <w:szCs w:val="28"/>
        </w:rPr>
        <w:t>«Статья 70. Вступление в силу и обнародование муниципальных правовых актов</w:t>
      </w:r>
    </w:p>
    <w:p w:rsidR="00C35296" w:rsidRPr="00C35296" w:rsidRDefault="00C35296" w:rsidP="00684085">
      <w:pPr>
        <w:pStyle w:val="Con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>1. Муниципальные правовые акты вступают в силу со дня их подписания, если иное не установлено в муниципальном правовом акте.</w:t>
      </w:r>
    </w:p>
    <w:p w:rsidR="00C35296" w:rsidRPr="00C35296" w:rsidRDefault="00C35296" w:rsidP="00684085">
      <w:pPr>
        <w:pStyle w:val="a9"/>
        <w:tabs>
          <w:tab w:val="left" w:pos="1418"/>
        </w:tabs>
        <w:ind w:left="0"/>
        <w:rPr>
          <w:rFonts w:ascii="Times New Roman" w:hAnsi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/>
          <w:color w:val="000000" w:themeColor="text1"/>
          <w:sz w:val="28"/>
          <w:szCs w:val="28"/>
        </w:rPr>
        <w:t xml:space="preserve">2. Решения Совета об установлении или отмене местных налогов, о внесении изменений в порядок их уплаты вступают в силу не ранее, чем по истечении одного месяца со дня их официального обнародования, и не ранее </w:t>
      </w:r>
      <w:r w:rsidRPr="00C35296">
        <w:rPr>
          <w:rFonts w:ascii="Times New Roman" w:hAnsi="Times New Roman"/>
          <w:color w:val="000000" w:themeColor="text1"/>
          <w:sz w:val="28"/>
          <w:szCs w:val="28"/>
        </w:rPr>
        <w:br/>
        <w:t>1-го числа очередного налогового периода по соответствующему налогу, за исключением случаев, предусмотренных Налоговым кодексом Российской Федерации.</w:t>
      </w:r>
    </w:p>
    <w:p w:rsidR="00C35296" w:rsidRPr="00C35296" w:rsidRDefault="00C35296" w:rsidP="00684085">
      <w:pPr>
        <w:pStyle w:val="Con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 Муниципальные нормативные правовые акты, затрагивающие права, свободы и обязанности человека и гражданина, </w:t>
      </w:r>
      <w:r w:rsidRPr="00C35296">
        <w:rPr>
          <w:rFonts w:ascii="Times New Roman" w:hAnsi="Times New Roman" w:cs="Times New Roman"/>
          <w:sz w:val="28"/>
          <w:szCs w:val="28"/>
        </w:rPr>
        <w:t xml:space="preserve">муниципальные нормативные правовые </w:t>
      </w:r>
      <w:proofErr w:type="gramStart"/>
      <w:r w:rsidRPr="00C35296">
        <w:rPr>
          <w:rFonts w:ascii="Times New Roman" w:hAnsi="Times New Roman" w:cs="Times New Roman"/>
          <w:sz w:val="28"/>
          <w:szCs w:val="28"/>
        </w:rPr>
        <w:t>акты</w:t>
      </w:r>
      <w:proofErr w:type="gramEnd"/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устанавливающие правовой статус организаций, учредителем которых выступает муниципальное образование Ейский район, а также соглашения, заключаемые между органами местного самоуправления,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вступают в силу после их официального обнародования.</w:t>
      </w:r>
    </w:p>
    <w:p w:rsidR="00C35296" w:rsidRPr="00C35296" w:rsidRDefault="00C35296" w:rsidP="00684085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sub_737"/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Под обнародованием муниципального правового акта, в том числе соглашения, заключенного между органами местного самоуправления, понимается:</w:t>
      </w:r>
    </w:p>
    <w:p w:rsidR="00C35296" w:rsidRPr="00C35296" w:rsidRDefault="00C35296" w:rsidP="00684085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официальное опубликование муниципального правового акта в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периодическом печатном издании «Приазовские степи»;</w:t>
      </w:r>
    </w:p>
    <w:p w:rsidR="00C35296" w:rsidRPr="00C35296" w:rsidRDefault="00C35296" w:rsidP="00684085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2) официальное опубликование муниципального правового акта в сетевом издании «Приазовские степи» (</w:t>
      </w:r>
      <w:hyperlink r:id="rId11" w:history="1">
        <w:r w:rsidRPr="00C3529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https://priazovka.ru/</w:t>
        </w:r>
      </w:hyperlink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) (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зарегистрирован Федеральной службой по надзору в сфере связи, информационных технологий и массовых коммуникаций, регистрационный номер ЭЛ № ФС 77 - 63177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от 6 октября 2015 г.)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35296" w:rsidRPr="00C35296" w:rsidRDefault="00C35296" w:rsidP="00684085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3) размещение муниципального правового акта в местах, доступных для неограниченного круга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местах);</w:t>
      </w:r>
    </w:p>
    <w:p w:rsidR="00C35296" w:rsidRPr="00C35296" w:rsidRDefault="00C35296" w:rsidP="00684085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4) размещение на официальном сайте муниципального образования в информационно-телекоммуникационной сети «Интернет».</w:t>
      </w:r>
    </w:p>
    <w:p w:rsidR="00C35296" w:rsidRPr="00C35296" w:rsidRDefault="00C35296" w:rsidP="00684085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Официальным обнародованием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соответствующем муниципальном образовании, или первое размещение его полного текста в сетевом издании.</w:t>
      </w:r>
    </w:p>
    <w:p w:rsidR="00C35296" w:rsidRPr="00C35296" w:rsidRDefault="00C35296" w:rsidP="00684085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Официальное обнародование, способ обнародования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правового акта,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соглашения, заключенного между органами местного самоуправления, осуществляется путём внесения в текст документа пункта о необходимости его обнародования.</w:t>
      </w:r>
    </w:p>
    <w:p w:rsidR="00C35296" w:rsidRPr="00C35296" w:rsidRDefault="00C35296" w:rsidP="00684085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возможных способах обнародования и специально установленных для обнародования местах доводится до населения администрацией через средства массовой информации.</w:t>
      </w:r>
    </w:p>
    <w:p w:rsidR="00C35296" w:rsidRPr="00C35296" w:rsidRDefault="00C35296" w:rsidP="00684085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Тексты муниципальных правовых актов,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соглашений, заключенных между органами местного самоуправления,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должны находиться в специально установленных для обнародования местах в течение не менее чем двадцать календарных дней со дня их обнародования.</w:t>
      </w:r>
    </w:p>
    <w:p w:rsidR="00C35296" w:rsidRPr="00C35296" w:rsidRDefault="00C35296" w:rsidP="00684085">
      <w:pPr>
        <w:pStyle w:val="Con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При этом, в случае, если объем подлежащего обнародованию муниципального правового акта,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превышает 20 печатных листов формата А</w:t>
      </w:r>
      <w:proofErr w:type="gramStart"/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proofErr w:type="gramEnd"/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, допустимо его обнародование путем издания брошюр с его текстом с одновременным размещением в специально установленных для обнародования местах объявления о порядке ознакомления с текстом акта, соглашения.</w:t>
      </w:r>
    </w:p>
    <w:p w:rsidR="00C35296" w:rsidRPr="00C35296" w:rsidRDefault="00C35296" w:rsidP="00684085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В случае</w:t>
      </w:r>
      <w:proofErr w:type="gramStart"/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официальное опубликование муниципального правового акта, в том числе соглашения, заключенного между органами местного самоуправления, осуществляется в сетевом издании, в муниципальном образовании в соответствии с Федеральным </w:t>
      </w:r>
      <w:hyperlink r:id="rId12" w:history="1">
        <w:r w:rsidRPr="00C3529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законом</w:t>
        </w:r>
      </w:hyperlink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9 февраля 2009 г.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№ 8-ФЗ «Об обеспечении доступа к информации о деятельности государственных органов и органов местного самоуправления» обеспечивается создание одного или нескольких пунктов подключения к информационно-телекоммуникационной сети «Интернет» в </w:t>
      </w:r>
      <w:proofErr w:type="gramStart"/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местах, доступных для их использования неограниченным кругом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 без использования ими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дополнительных технических средств.</w:t>
      </w:r>
      <w:proofErr w:type="gramEnd"/>
    </w:p>
    <w:p w:rsidR="00C35296" w:rsidRPr="00C35296" w:rsidRDefault="00C35296" w:rsidP="0068408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>По договоренности с администрациями предприятий и учреждений, расположенных на территории муниципального образования Ейский район, возможно обнародование муниципальных правовых актов,</w:t>
      </w:r>
      <w:r w:rsidRPr="00C35296">
        <w:rPr>
          <w:rFonts w:ascii="Times New Roman" w:eastAsia="Calibri" w:hAnsi="Times New Roman" w:cs="Times New Roman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C35296">
        <w:rPr>
          <w:rFonts w:ascii="Times New Roman" w:hAnsi="Times New Roman" w:cs="Times New Roman"/>
          <w:sz w:val="28"/>
          <w:szCs w:val="28"/>
        </w:rPr>
        <w:t xml:space="preserve"> на информационных стендах в занимаемых ими зданиях, при условии обеспечения беспрепятственного доступа для всех жителей, проживающих на территории муниципального образования Ейский район.</w:t>
      </w:r>
    </w:p>
    <w:p w:rsidR="00C35296" w:rsidRPr="00C35296" w:rsidRDefault="00C35296" w:rsidP="0068408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>Наряду с размещением на информационных стендах, содержание муниципального правового акта,</w:t>
      </w:r>
      <w:r w:rsidRPr="00C35296">
        <w:rPr>
          <w:rFonts w:ascii="Times New Roman" w:eastAsia="Calibri" w:hAnsi="Times New Roman" w:cs="Times New Roman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C35296">
        <w:rPr>
          <w:rFonts w:ascii="Times New Roman" w:hAnsi="Times New Roman" w:cs="Times New Roman"/>
          <w:sz w:val="28"/>
          <w:szCs w:val="28"/>
        </w:rPr>
        <w:t xml:space="preserve"> может доводиться до сведения граждан путем проведения собраний, конференций граждан, а также путем распространения копий данного акта среди жителей муниципального образования Ейский район.</w:t>
      </w:r>
    </w:p>
    <w:p w:rsidR="00C35296" w:rsidRPr="00C35296" w:rsidRDefault="00C35296" w:rsidP="00684085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Органы местного самоуправления, их должностные лица обеспечивают возможность ознакомления граждан, проживающих на территории муниципального образования 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Ейский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район, с муниципальными правовыми актами, 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соглашениями, заключенными между органами местного самоуправления,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исключением муниципальных правовых актов или их отдельных положений, содержащих сведения, распространение которых ограничено федеральным законом.</w:t>
      </w:r>
    </w:p>
    <w:p w:rsidR="00C35296" w:rsidRPr="00C35296" w:rsidRDefault="00C35296" w:rsidP="00684085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6.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Официальное обнародование производится за счет местного бюджета.</w:t>
      </w:r>
    </w:p>
    <w:p w:rsidR="00C35296" w:rsidRPr="00C35296" w:rsidRDefault="00C35296" w:rsidP="00684085">
      <w:pPr>
        <w:ind w:firstLine="851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Копии муниципальных правовых актов, соглашений, заключенных между органами местного самоуправления, подлежащих официальному обнародованию, если иное не установлено законодательством, настоящим Уставом,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(размещения) в соответствующие печатные издания и сетевые издания.</w:t>
      </w:r>
    </w:p>
    <w:p w:rsidR="00C35296" w:rsidRPr="00C35296" w:rsidRDefault="00C35296" w:rsidP="00684085">
      <w:pPr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8. Направление на официальное обнародование решений Совета, постановлений и распоряжений главы и администрации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района 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осуществляет администрация. Направление на официальное обнародование приказов руководителей отраслевых (функциональных) органов администрации, являющихся юридическими лицами, осуществляется соответствующими руководителями, их издавшими.</w:t>
      </w:r>
    </w:p>
    <w:bookmarkEnd w:id="0"/>
    <w:p w:rsidR="00C35296" w:rsidRPr="00C35296" w:rsidRDefault="00C35296" w:rsidP="00684085">
      <w:pPr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Соглашения, заключенные между органами местного самоуправления, направляются для официального обнародования тем органом местного самоуправления, который подписал данные соглашения.</w:t>
      </w:r>
    </w:p>
    <w:p w:rsidR="00C35296" w:rsidRPr="00C35296" w:rsidRDefault="00C35296" w:rsidP="00684085">
      <w:pPr>
        <w:ind w:firstLine="851"/>
        <w:jc w:val="both"/>
        <w:rPr>
          <w:rFonts w:ascii="Times New Roman" w:hAnsi="Times New Roman" w:cs="Times New Roman"/>
          <w:strike/>
          <w:color w:val="000000" w:themeColor="text1"/>
          <w:kern w:val="2"/>
          <w:sz w:val="28"/>
          <w:szCs w:val="28"/>
        </w:rPr>
      </w:pPr>
      <w:proofErr w:type="gramStart"/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правильностью и своевременностью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обнародования 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муниципальных правовых актов, соглашений осуществляется соответствующими должностными лицами, направившими их на официальное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обнародование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C35296" w:rsidRPr="00C35296" w:rsidRDefault="00C35296" w:rsidP="00684085">
      <w:pPr>
        <w:pStyle w:val="Con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9. Оригинал муниципального правового акта,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хранится в администрации, копия передается в библиотеки муниципального образования Ейский район, которые обеспечивают гражданам возможность ознакомления с муниципальным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правовым актом,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соглашением, заключенным между органами местного самоуправления,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без взимания платы.</w:t>
      </w:r>
    </w:p>
    <w:p w:rsidR="00C35296" w:rsidRPr="00C35296" w:rsidRDefault="00C35296" w:rsidP="00684085">
      <w:pPr>
        <w:pStyle w:val="Con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</w:t>
      </w:r>
      <w:proofErr w:type="gramStart"/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Обнародование муниципальных правовых актов органов местного самоуправления муниципального образования Ейский район,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соглашений, заключенных между органами местного самоуправления,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производится не позднее чем через 15 дней со дня принятия (издания) муниципального правового акта, подписания соглашения, если иное не предусмотрено федеральным и краевым законодательством, правовыми актами органов местного самоуправления муниципального образования Ейский район, самим муниципальным правовым актом и соглашением. </w:t>
      </w:r>
      <w:proofErr w:type="gramEnd"/>
    </w:p>
    <w:p w:rsidR="00C35296" w:rsidRPr="00C35296" w:rsidRDefault="00C35296" w:rsidP="00684085">
      <w:pPr>
        <w:pStyle w:val="Con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11. В подтверждение соблюдения процедуры обнародования муниципального правового акта,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составляется акт об обнародовании, в котором должны содержаться сведения об обнародованном муниципальном правовом акте, 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соглашении, заключенном между органами местного самоуправления,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дате начала и окончания его обнародования, а также способе обнародования.</w:t>
      </w:r>
    </w:p>
    <w:p w:rsidR="00C35296" w:rsidRPr="00C35296" w:rsidRDefault="00C35296" w:rsidP="00684085">
      <w:pPr>
        <w:pStyle w:val="2"/>
        <w:keepNext w:val="0"/>
        <w:tabs>
          <w:tab w:val="left" w:pos="8580"/>
        </w:tabs>
        <w:ind w:firstLine="851"/>
        <w:rPr>
          <w:b w:val="0"/>
          <w:color w:val="000000" w:themeColor="text1"/>
          <w:sz w:val="28"/>
          <w:szCs w:val="28"/>
        </w:rPr>
      </w:pPr>
      <w:r w:rsidRPr="00C35296">
        <w:rPr>
          <w:b w:val="0"/>
          <w:color w:val="000000" w:themeColor="text1"/>
          <w:sz w:val="28"/>
          <w:szCs w:val="28"/>
        </w:rPr>
        <w:t xml:space="preserve">Указанный акт об обнародовании подписывается главой района и </w:t>
      </w:r>
      <w:r w:rsidRPr="00C35296">
        <w:rPr>
          <w:rFonts w:eastAsia="Calibri"/>
          <w:b w:val="0"/>
          <w:color w:val="000000" w:themeColor="text1"/>
          <w:sz w:val="28"/>
          <w:szCs w:val="28"/>
        </w:rPr>
        <w:t>соответствующим должностным лицом, ответственным за официальное обнародование</w:t>
      </w:r>
      <w:proofErr w:type="gramStart"/>
      <w:r w:rsidRPr="00C35296">
        <w:rPr>
          <w:b w:val="0"/>
          <w:color w:val="000000" w:themeColor="text1"/>
          <w:sz w:val="28"/>
          <w:szCs w:val="28"/>
        </w:rPr>
        <w:t>.».</w:t>
      </w:r>
      <w:bookmarkStart w:id="1" w:name="_GoBack"/>
      <w:bookmarkEnd w:id="1"/>
      <w:proofErr w:type="gramEnd"/>
    </w:p>
    <w:p w:rsidR="00E20D5E" w:rsidRPr="00C35296" w:rsidRDefault="00CD3A92" w:rsidP="00684085">
      <w:pPr>
        <w:widowControl/>
        <w:numPr>
          <w:ilvl w:val="0"/>
          <w:numId w:val="5"/>
        </w:numPr>
        <w:tabs>
          <w:tab w:val="clear" w:pos="921"/>
          <w:tab w:val="left" w:pos="800"/>
          <w:tab w:val="num" w:pos="1230"/>
          <w:tab w:val="num" w:pos="1260"/>
        </w:tabs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529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35296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</w:t>
      </w:r>
      <w:r w:rsidR="00E20D5E" w:rsidRPr="00C35296">
        <w:rPr>
          <w:rFonts w:ascii="Times New Roman" w:hAnsi="Times New Roman" w:cs="Times New Roman"/>
          <w:sz w:val="28"/>
          <w:szCs w:val="28"/>
        </w:rPr>
        <w:t>глав</w:t>
      </w:r>
      <w:r w:rsidRPr="00C35296">
        <w:rPr>
          <w:rFonts w:ascii="Times New Roman" w:hAnsi="Times New Roman" w:cs="Times New Roman"/>
          <w:sz w:val="28"/>
          <w:szCs w:val="28"/>
        </w:rPr>
        <w:t>у</w:t>
      </w:r>
      <w:r w:rsidR="00E20D5E" w:rsidRPr="00C3529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Ейский район</w:t>
      </w:r>
      <w:r w:rsidRPr="00C3529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20D5E" w:rsidRPr="00C35296" w:rsidRDefault="00E20D5E" w:rsidP="00684085">
      <w:pPr>
        <w:widowControl/>
        <w:numPr>
          <w:ilvl w:val="0"/>
          <w:numId w:val="5"/>
        </w:numPr>
        <w:tabs>
          <w:tab w:val="clear" w:pos="921"/>
          <w:tab w:val="left" w:pos="800"/>
          <w:tab w:val="num" w:pos="1230"/>
          <w:tab w:val="num" w:pos="1260"/>
        </w:tabs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AE5CF6" w:rsidRPr="00C35296">
        <w:rPr>
          <w:rFonts w:ascii="Times New Roman" w:hAnsi="Times New Roman" w:cs="Times New Roman"/>
          <w:sz w:val="28"/>
          <w:szCs w:val="28"/>
        </w:rPr>
        <w:t xml:space="preserve">на следующий день после дня его официального опубликования, произведенного </w:t>
      </w:r>
      <w:r w:rsidR="00D97E22" w:rsidRPr="00C35296">
        <w:rPr>
          <w:rFonts w:ascii="Times New Roman" w:hAnsi="Times New Roman" w:cs="Times New Roman"/>
          <w:sz w:val="28"/>
          <w:szCs w:val="28"/>
        </w:rPr>
        <w:t>после государственной регистрации</w:t>
      </w:r>
      <w:r w:rsidR="00353F67" w:rsidRPr="00C35296">
        <w:rPr>
          <w:rFonts w:ascii="Times New Roman" w:hAnsi="Times New Roman" w:cs="Times New Roman"/>
          <w:sz w:val="28"/>
          <w:szCs w:val="28"/>
        </w:rPr>
        <w:t xml:space="preserve">. </w:t>
      </w:r>
      <w:r w:rsidR="00D97E22" w:rsidRPr="00C352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6DD1" w:rsidRPr="00C35296" w:rsidRDefault="00E16DD1" w:rsidP="00684085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57234" w:rsidRPr="00C35296" w:rsidRDefault="00857234" w:rsidP="00684085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114EA" w:rsidRPr="00C35296" w:rsidRDefault="008114EA" w:rsidP="00E16DD1">
      <w:p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7234" w:rsidRPr="00C35296" w:rsidRDefault="00CA3769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5C0805" w:rsidRPr="00C35296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E20D5E" w:rsidRPr="00C35296" w:rsidRDefault="005C0805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 xml:space="preserve">Ейский район                                                       </w:t>
      </w:r>
      <w:r w:rsidR="00857234" w:rsidRPr="00C3529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35296">
        <w:rPr>
          <w:rFonts w:ascii="Times New Roman" w:hAnsi="Times New Roman" w:cs="Times New Roman"/>
          <w:sz w:val="28"/>
          <w:szCs w:val="28"/>
        </w:rPr>
        <w:t xml:space="preserve">       </w:t>
      </w:r>
      <w:r w:rsidR="0085509E" w:rsidRPr="00C35296">
        <w:rPr>
          <w:rFonts w:ascii="Times New Roman" w:hAnsi="Times New Roman" w:cs="Times New Roman"/>
          <w:sz w:val="28"/>
          <w:szCs w:val="28"/>
        </w:rPr>
        <w:t xml:space="preserve">    </w:t>
      </w:r>
      <w:r w:rsidR="00744208" w:rsidRPr="00C35296">
        <w:rPr>
          <w:rFonts w:ascii="Times New Roman" w:hAnsi="Times New Roman" w:cs="Times New Roman"/>
          <w:sz w:val="28"/>
          <w:szCs w:val="28"/>
        </w:rPr>
        <w:t xml:space="preserve">  </w:t>
      </w:r>
      <w:r w:rsidR="00E20D5E" w:rsidRPr="00C35296">
        <w:rPr>
          <w:rFonts w:ascii="Times New Roman" w:hAnsi="Times New Roman" w:cs="Times New Roman"/>
          <w:sz w:val="28"/>
          <w:szCs w:val="28"/>
        </w:rPr>
        <w:t>Р.Ю. Бубли</w:t>
      </w:r>
      <w:r w:rsidR="00D44361" w:rsidRPr="00C35296">
        <w:rPr>
          <w:rFonts w:ascii="Times New Roman" w:hAnsi="Times New Roman" w:cs="Times New Roman"/>
          <w:sz w:val="28"/>
          <w:szCs w:val="28"/>
        </w:rPr>
        <w:t>к</w:t>
      </w:r>
    </w:p>
    <w:p w:rsidR="00D44361" w:rsidRPr="00C35296" w:rsidRDefault="00D44361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D44361" w:rsidRPr="00C35296" w:rsidRDefault="00D44361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D44361" w:rsidRPr="00C35296" w:rsidRDefault="00D44361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D44361" w:rsidRPr="00C35296" w:rsidRDefault="00D44361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>П</w:t>
      </w:r>
      <w:r w:rsidR="0092140E" w:rsidRPr="00C35296">
        <w:rPr>
          <w:rFonts w:ascii="Times New Roman" w:hAnsi="Times New Roman" w:cs="Times New Roman"/>
          <w:sz w:val="28"/>
          <w:szCs w:val="28"/>
        </w:rPr>
        <w:t>редседател</w:t>
      </w:r>
      <w:r w:rsidRPr="00C35296">
        <w:rPr>
          <w:rFonts w:ascii="Times New Roman" w:hAnsi="Times New Roman" w:cs="Times New Roman"/>
          <w:sz w:val="28"/>
          <w:szCs w:val="28"/>
        </w:rPr>
        <w:t>ь</w:t>
      </w:r>
      <w:r w:rsidR="0092140E" w:rsidRPr="00C35296">
        <w:rPr>
          <w:rFonts w:ascii="Times New Roman" w:hAnsi="Times New Roman" w:cs="Times New Roman"/>
          <w:sz w:val="28"/>
          <w:szCs w:val="28"/>
        </w:rPr>
        <w:t xml:space="preserve"> Совета </w:t>
      </w:r>
    </w:p>
    <w:p w:rsidR="00D44361" w:rsidRPr="00C35296" w:rsidRDefault="00D44361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>м</w:t>
      </w:r>
      <w:r w:rsidR="0092140E" w:rsidRPr="00C35296">
        <w:rPr>
          <w:rFonts w:ascii="Times New Roman" w:hAnsi="Times New Roman" w:cs="Times New Roman"/>
          <w:sz w:val="28"/>
          <w:szCs w:val="28"/>
        </w:rPr>
        <w:t>униципального</w:t>
      </w:r>
      <w:r w:rsidRPr="00C35296">
        <w:rPr>
          <w:rFonts w:ascii="Times New Roman" w:hAnsi="Times New Roman" w:cs="Times New Roman"/>
          <w:sz w:val="28"/>
          <w:szCs w:val="28"/>
        </w:rPr>
        <w:t xml:space="preserve"> </w:t>
      </w:r>
      <w:r w:rsidR="00E20D5E" w:rsidRPr="00C35296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:rsidR="0092140E" w:rsidRPr="00C35296" w:rsidRDefault="00E20D5E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>Ейский район</w:t>
      </w:r>
      <w:r w:rsidR="00D44361" w:rsidRPr="00C3529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О.М. </w:t>
      </w:r>
      <w:proofErr w:type="spellStart"/>
      <w:r w:rsidR="00D44361" w:rsidRPr="00C35296">
        <w:rPr>
          <w:rFonts w:ascii="Times New Roman" w:hAnsi="Times New Roman" w:cs="Times New Roman"/>
          <w:sz w:val="28"/>
          <w:szCs w:val="28"/>
        </w:rPr>
        <w:t>Вяткин</w:t>
      </w:r>
      <w:proofErr w:type="spellEnd"/>
    </w:p>
    <w:sectPr w:rsidR="0092140E" w:rsidRPr="00C35296" w:rsidSect="008114EA">
      <w:headerReference w:type="even" r:id="rId13"/>
      <w:headerReference w:type="default" r:id="rId14"/>
      <w:pgSz w:w="11906" w:h="16838"/>
      <w:pgMar w:top="28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663D" w:rsidRDefault="00A9663D">
      <w:r>
        <w:separator/>
      </w:r>
    </w:p>
  </w:endnote>
  <w:endnote w:type="continuationSeparator" w:id="0">
    <w:p w:rsidR="00A9663D" w:rsidRDefault="00A966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663D" w:rsidRDefault="00A9663D">
      <w:r>
        <w:separator/>
      </w:r>
    </w:p>
  </w:footnote>
  <w:footnote w:type="continuationSeparator" w:id="0">
    <w:p w:rsidR="00A9663D" w:rsidRDefault="00A966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5F4" w:rsidRDefault="00FD5483" w:rsidP="005C746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205F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205F4" w:rsidRDefault="00B205F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5F4" w:rsidRPr="008114EA" w:rsidRDefault="00FD5483" w:rsidP="005C746C">
    <w:pPr>
      <w:pStyle w:val="a3"/>
      <w:framePr w:wrap="around" w:vAnchor="text" w:hAnchor="margin" w:xAlign="center" w:y="1"/>
      <w:rPr>
        <w:rStyle w:val="a4"/>
        <w:rFonts w:ascii="Times New Roman" w:hAnsi="Times New Roman" w:cs="Times New Roman"/>
        <w:sz w:val="28"/>
        <w:szCs w:val="28"/>
      </w:rPr>
    </w:pPr>
    <w:r w:rsidRPr="008114EA">
      <w:rPr>
        <w:rStyle w:val="a4"/>
        <w:rFonts w:ascii="Times New Roman" w:hAnsi="Times New Roman" w:cs="Times New Roman"/>
        <w:sz w:val="28"/>
        <w:szCs w:val="28"/>
      </w:rPr>
      <w:fldChar w:fldCharType="begin"/>
    </w:r>
    <w:r w:rsidR="00B205F4" w:rsidRPr="008114EA">
      <w:rPr>
        <w:rStyle w:val="a4"/>
        <w:rFonts w:ascii="Times New Roman" w:hAnsi="Times New Roman" w:cs="Times New Roman"/>
        <w:sz w:val="28"/>
        <w:szCs w:val="28"/>
      </w:rPr>
      <w:instrText xml:space="preserve">PAGE  </w:instrText>
    </w:r>
    <w:r w:rsidRPr="008114EA">
      <w:rPr>
        <w:rStyle w:val="a4"/>
        <w:rFonts w:ascii="Times New Roman" w:hAnsi="Times New Roman" w:cs="Times New Roman"/>
        <w:sz w:val="28"/>
        <w:szCs w:val="28"/>
      </w:rPr>
      <w:fldChar w:fldCharType="separate"/>
    </w:r>
    <w:r w:rsidR="00684085">
      <w:rPr>
        <w:rStyle w:val="a4"/>
        <w:rFonts w:ascii="Times New Roman" w:hAnsi="Times New Roman" w:cs="Times New Roman"/>
        <w:noProof/>
        <w:sz w:val="28"/>
        <w:szCs w:val="28"/>
      </w:rPr>
      <w:t>5</w:t>
    </w:r>
    <w:r w:rsidRPr="008114EA">
      <w:rPr>
        <w:rStyle w:val="a4"/>
        <w:rFonts w:ascii="Times New Roman" w:hAnsi="Times New Roman" w:cs="Times New Roman"/>
        <w:sz w:val="28"/>
        <w:szCs w:val="28"/>
      </w:rPr>
      <w:fldChar w:fldCharType="end"/>
    </w:r>
  </w:p>
  <w:p w:rsidR="00B205F4" w:rsidRDefault="00B205F4">
    <w:pPr>
      <w:pStyle w:val="a3"/>
    </w:pPr>
  </w:p>
  <w:p w:rsidR="00B205F4" w:rsidRDefault="00B205F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5E1189"/>
    <w:multiLevelType w:val="hybridMultilevel"/>
    <w:tmpl w:val="F17CD346"/>
    <w:lvl w:ilvl="0" w:tplc="E3889C0C">
      <w:start w:val="1"/>
      <w:numFmt w:val="decimal"/>
      <w:lvlText w:val="%1."/>
      <w:lvlJc w:val="left"/>
      <w:pPr>
        <w:tabs>
          <w:tab w:val="num" w:pos="921"/>
        </w:tabs>
        <w:ind w:left="334" w:firstLine="227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FFFFFFFF">
      <w:start w:val="1"/>
      <w:numFmt w:val="decimal"/>
      <w:lvlText w:val="%2."/>
      <w:lvlJc w:val="left"/>
      <w:pPr>
        <w:tabs>
          <w:tab w:val="num" w:pos="1131"/>
        </w:tabs>
        <w:ind w:left="1131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51"/>
        </w:tabs>
        <w:ind w:left="1851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71"/>
        </w:tabs>
        <w:ind w:left="2571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91"/>
        </w:tabs>
        <w:ind w:left="3291" w:hanging="360"/>
      </w:pPr>
    </w:lvl>
    <w:lvl w:ilvl="5" w:tplc="FFFFFFFF">
      <w:start w:val="1"/>
      <w:numFmt w:val="decimal"/>
      <w:lvlText w:val="%6."/>
      <w:lvlJc w:val="left"/>
      <w:pPr>
        <w:tabs>
          <w:tab w:val="num" w:pos="4011"/>
        </w:tabs>
        <w:ind w:left="4011" w:hanging="360"/>
      </w:pPr>
    </w:lvl>
    <w:lvl w:ilvl="6" w:tplc="FFFFFFFF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51"/>
        </w:tabs>
        <w:ind w:left="5451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71"/>
        </w:tabs>
        <w:ind w:left="6171" w:hanging="360"/>
      </w:pPr>
    </w:lvl>
  </w:abstractNum>
  <w:abstractNum w:abstractNumId="2">
    <w:nsid w:val="03B5780D"/>
    <w:multiLevelType w:val="singleLevel"/>
    <w:tmpl w:val="C60E9DFC"/>
    <w:lvl w:ilvl="0">
      <w:start w:val="1"/>
      <w:numFmt w:val="decimal"/>
      <w:lvlText w:val="%1."/>
      <w:legacy w:legacy="1" w:legacySpace="0" w:legacyIndent="255"/>
      <w:lvlJc w:val="left"/>
      <w:rPr>
        <w:rFonts w:ascii="Sylfaen" w:hAnsi="Sylfaen" w:hint="default"/>
      </w:rPr>
    </w:lvl>
  </w:abstractNum>
  <w:abstractNum w:abstractNumId="3">
    <w:nsid w:val="220C4D3F"/>
    <w:multiLevelType w:val="singleLevel"/>
    <w:tmpl w:val="6D08314C"/>
    <w:lvl w:ilvl="0">
      <w:start w:val="6"/>
      <w:numFmt w:val="decimal"/>
      <w:lvlText w:val="%1."/>
      <w:legacy w:legacy="1" w:legacySpace="0" w:legacyIndent="254"/>
      <w:lvlJc w:val="left"/>
      <w:rPr>
        <w:rFonts w:ascii="Sylfaen" w:hAnsi="Sylfaen" w:hint="default"/>
      </w:rPr>
    </w:lvl>
  </w:abstractNum>
  <w:abstractNum w:abstractNumId="4">
    <w:nsid w:val="54551368"/>
    <w:multiLevelType w:val="hybridMultilevel"/>
    <w:tmpl w:val="52CAA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4655"/>
    <w:rsid w:val="00027B1D"/>
    <w:rsid w:val="00027E13"/>
    <w:rsid w:val="000407F3"/>
    <w:rsid w:val="00045330"/>
    <w:rsid w:val="000860B4"/>
    <w:rsid w:val="000900EF"/>
    <w:rsid w:val="000C7256"/>
    <w:rsid w:val="000C7411"/>
    <w:rsid w:val="000D2CA4"/>
    <w:rsid w:val="000F0820"/>
    <w:rsid w:val="00101A93"/>
    <w:rsid w:val="00105865"/>
    <w:rsid w:val="00127EFD"/>
    <w:rsid w:val="00146366"/>
    <w:rsid w:val="001A0AA2"/>
    <w:rsid w:val="001B3EDB"/>
    <w:rsid w:val="001B43F6"/>
    <w:rsid w:val="001C7233"/>
    <w:rsid w:val="001D5F14"/>
    <w:rsid w:val="001E02A0"/>
    <w:rsid w:val="001E0997"/>
    <w:rsid w:val="0023398D"/>
    <w:rsid w:val="002607B8"/>
    <w:rsid w:val="0026584E"/>
    <w:rsid w:val="002A20AA"/>
    <w:rsid w:val="002B2671"/>
    <w:rsid w:val="002B31F1"/>
    <w:rsid w:val="002C5582"/>
    <w:rsid w:val="002E601A"/>
    <w:rsid w:val="002E6155"/>
    <w:rsid w:val="002F4848"/>
    <w:rsid w:val="00311214"/>
    <w:rsid w:val="00325846"/>
    <w:rsid w:val="00332E12"/>
    <w:rsid w:val="00343B7E"/>
    <w:rsid w:val="00353F67"/>
    <w:rsid w:val="00372B8C"/>
    <w:rsid w:val="00375FE9"/>
    <w:rsid w:val="003B0B87"/>
    <w:rsid w:val="003B7E2B"/>
    <w:rsid w:val="003C15BF"/>
    <w:rsid w:val="003D631C"/>
    <w:rsid w:val="00402D7A"/>
    <w:rsid w:val="00402FC0"/>
    <w:rsid w:val="00404883"/>
    <w:rsid w:val="00436DBE"/>
    <w:rsid w:val="00460EC2"/>
    <w:rsid w:val="00481199"/>
    <w:rsid w:val="00481750"/>
    <w:rsid w:val="00492E15"/>
    <w:rsid w:val="00494FB4"/>
    <w:rsid w:val="004A0757"/>
    <w:rsid w:val="004B3181"/>
    <w:rsid w:val="004D4655"/>
    <w:rsid w:val="004D7012"/>
    <w:rsid w:val="004E036C"/>
    <w:rsid w:val="004E3681"/>
    <w:rsid w:val="004F2B33"/>
    <w:rsid w:val="004F3BD2"/>
    <w:rsid w:val="00503387"/>
    <w:rsid w:val="00513531"/>
    <w:rsid w:val="00527A56"/>
    <w:rsid w:val="005862ED"/>
    <w:rsid w:val="005B6B26"/>
    <w:rsid w:val="005C0805"/>
    <w:rsid w:val="005C458A"/>
    <w:rsid w:val="005C746C"/>
    <w:rsid w:val="005D3C0C"/>
    <w:rsid w:val="005E46A9"/>
    <w:rsid w:val="005E54E9"/>
    <w:rsid w:val="005E6ED9"/>
    <w:rsid w:val="005F51C9"/>
    <w:rsid w:val="00622A85"/>
    <w:rsid w:val="00627AAB"/>
    <w:rsid w:val="00634980"/>
    <w:rsid w:val="00650C13"/>
    <w:rsid w:val="0066253F"/>
    <w:rsid w:val="006667F4"/>
    <w:rsid w:val="00684085"/>
    <w:rsid w:val="00685D9E"/>
    <w:rsid w:val="006C65AF"/>
    <w:rsid w:val="006E3A52"/>
    <w:rsid w:val="006F0A4B"/>
    <w:rsid w:val="00705899"/>
    <w:rsid w:val="007201F7"/>
    <w:rsid w:val="00744208"/>
    <w:rsid w:val="00762FFE"/>
    <w:rsid w:val="00794A8F"/>
    <w:rsid w:val="007A1B74"/>
    <w:rsid w:val="007C01CA"/>
    <w:rsid w:val="007C4937"/>
    <w:rsid w:val="007C66E5"/>
    <w:rsid w:val="007E4A81"/>
    <w:rsid w:val="008114EA"/>
    <w:rsid w:val="00817D3C"/>
    <w:rsid w:val="00832855"/>
    <w:rsid w:val="0085509E"/>
    <w:rsid w:val="00857234"/>
    <w:rsid w:val="00860801"/>
    <w:rsid w:val="00881BE7"/>
    <w:rsid w:val="00882F10"/>
    <w:rsid w:val="008D4E69"/>
    <w:rsid w:val="008E52EA"/>
    <w:rsid w:val="009175D6"/>
    <w:rsid w:val="0092140E"/>
    <w:rsid w:val="00946EF9"/>
    <w:rsid w:val="00953708"/>
    <w:rsid w:val="0095400B"/>
    <w:rsid w:val="009543F0"/>
    <w:rsid w:val="00963D48"/>
    <w:rsid w:val="009672A7"/>
    <w:rsid w:val="00985E90"/>
    <w:rsid w:val="00990B69"/>
    <w:rsid w:val="009B34F9"/>
    <w:rsid w:val="009B3E7C"/>
    <w:rsid w:val="009C0F07"/>
    <w:rsid w:val="009F2479"/>
    <w:rsid w:val="00A04460"/>
    <w:rsid w:val="00A12907"/>
    <w:rsid w:val="00A303B5"/>
    <w:rsid w:val="00A7510D"/>
    <w:rsid w:val="00A75B3D"/>
    <w:rsid w:val="00A81293"/>
    <w:rsid w:val="00A9663D"/>
    <w:rsid w:val="00AD2A48"/>
    <w:rsid w:val="00AE5CF6"/>
    <w:rsid w:val="00AF66A5"/>
    <w:rsid w:val="00B205F4"/>
    <w:rsid w:val="00B33D5C"/>
    <w:rsid w:val="00B41D2C"/>
    <w:rsid w:val="00B82313"/>
    <w:rsid w:val="00B9527F"/>
    <w:rsid w:val="00BB3470"/>
    <w:rsid w:val="00BE3DB2"/>
    <w:rsid w:val="00BF4950"/>
    <w:rsid w:val="00C114FD"/>
    <w:rsid w:val="00C35296"/>
    <w:rsid w:val="00C73290"/>
    <w:rsid w:val="00CA3769"/>
    <w:rsid w:val="00CD0405"/>
    <w:rsid w:val="00CD3A92"/>
    <w:rsid w:val="00CD6E02"/>
    <w:rsid w:val="00CF01F1"/>
    <w:rsid w:val="00CF45CB"/>
    <w:rsid w:val="00D022D6"/>
    <w:rsid w:val="00D103E3"/>
    <w:rsid w:val="00D26775"/>
    <w:rsid w:val="00D30E83"/>
    <w:rsid w:val="00D44361"/>
    <w:rsid w:val="00D452FE"/>
    <w:rsid w:val="00D63052"/>
    <w:rsid w:val="00D64C0B"/>
    <w:rsid w:val="00D97E22"/>
    <w:rsid w:val="00DB3DE7"/>
    <w:rsid w:val="00E16DD1"/>
    <w:rsid w:val="00E20D5E"/>
    <w:rsid w:val="00E31FFF"/>
    <w:rsid w:val="00E373B8"/>
    <w:rsid w:val="00E45FAB"/>
    <w:rsid w:val="00E51021"/>
    <w:rsid w:val="00E57139"/>
    <w:rsid w:val="00EB21C6"/>
    <w:rsid w:val="00ED613B"/>
    <w:rsid w:val="00F7242F"/>
    <w:rsid w:val="00F76D8C"/>
    <w:rsid w:val="00F91C11"/>
    <w:rsid w:val="00F94FEB"/>
    <w:rsid w:val="00FB1E00"/>
    <w:rsid w:val="00FB5226"/>
    <w:rsid w:val="00FC313A"/>
    <w:rsid w:val="00FD5483"/>
    <w:rsid w:val="00FE421B"/>
    <w:rsid w:val="00FF5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B74"/>
    <w:pPr>
      <w:widowControl w:val="0"/>
      <w:autoSpaceDE w:val="0"/>
      <w:autoSpaceDN w:val="0"/>
      <w:adjustRightInd w:val="0"/>
    </w:pPr>
    <w:rPr>
      <w:rFonts w:ascii="Sylfaen" w:hAnsi="Sylfaen" w:cs="Sylfaen"/>
    </w:rPr>
  </w:style>
  <w:style w:type="paragraph" w:styleId="1">
    <w:name w:val="heading 1"/>
    <w:basedOn w:val="a"/>
    <w:next w:val="a"/>
    <w:qFormat/>
    <w:rsid w:val="005C746C"/>
    <w:pPr>
      <w:keepNext/>
      <w:widowControl/>
      <w:suppressAutoHyphens/>
      <w:autoSpaceDE/>
      <w:autoSpaceDN/>
      <w:adjustRightInd/>
      <w:jc w:val="center"/>
      <w:outlineLvl w:val="0"/>
    </w:pPr>
    <w:rPr>
      <w:rFonts w:ascii="Times New Roman" w:hAnsi="Times New Roman" w:cs="Times New Roman"/>
      <w:b/>
      <w:bCs/>
      <w:sz w:val="32"/>
      <w:szCs w:val="36"/>
      <w:lang w:eastAsia="ar-SA"/>
    </w:rPr>
  </w:style>
  <w:style w:type="paragraph" w:styleId="2">
    <w:name w:val="heading 2"/>
    <w:basedOn w:val="a"/>
    <w:next w:val="a"/>
    <w:qFormat/>
    <w:rsid w:val="005C746C"/>
    <w:pPr>
      <w:keepNext/>
      <w:widowControl/>
      <w:suppressAutoHyphens/>
      <w:autoSpaceDE/>
      <w:autoSpaceDN/>
      <w:adjustRightInd/>
      <w:outlineLvl w:val="1"/>
    </w:pPr>
    <w:rPr>
      <w:rFonts w:ascii="Times New Roman" w:hAnsi="Times New Roman" w:cs="Times New Roman"/>
      <w:b/>
      <w:bCs/>
      <w:sz w:val="32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746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C746C"/>
  </w:style>
  <w:style w:type="paragraph" w:styleId="a5">
    <w:name w:val="footer"/>
    <w:basedOn w:val="a"/>
    <w:rsid w:val="005C746C"/>
    <w:pPr>
      <w:tabs>
        <w:tab w:val="center" w:pos="4677"/>
        <w:tab w:val="right" w:pos="9355"/>
      </w:tabs>
    </w:pPr>
  </w:style>
  <w:style w:type="paragraph" w:styleId="a6">
    <w:name w:val="Plain Text"/>
    <w:basedOn w:val="a"/>
    <w:link w:val="a7"/>
    <w:rsid w:val="00D26775"/>
    <w:pPr>
      <w:widowControl/>
      <w:autoSpaceDE/>
      <w:autoSpaceDN/>
      <w:adjustRightInd/>
    </w:pPr>
    <w:rPr>
      <w:rFonts w:ascii="Courier New" w:hAnsi="Courier New" w:cs="Times New Roman"/>
    </w:rPr>
  </w:style>
  <w:style w:type="paragraph" w:customStyle="1" w:styleId="ConsPlusNormal">
    <w:name w:val="ConsPlusNormal"/>
    <w:rsid w:val="00B8231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823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8231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rsid w:val="00B8231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B823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alloon Text"/>
    <w:basedOn w:val="a"/>
    <w:semiHidden/>
    <w:rsid w:val="00527A56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C35296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9">
    <w:name w:val="List Paragraph"/>
    <w:basedOn w:val="a"/>
    <w:uiPriority w:val="34"/>
    <w:qFormat/>
    <w:rsid w:val="00C35296"/>
    <w:pPr>
      <w:widowControl/>
      <w:autoSpaceDE/>
      <w:autoSpaceDN/>
      <w:adjustRightInd/>
      <w:ind w:left="720" w:firstLine="851"/>
      <w:contextualSpacing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C35296"/>
    <w:rPr>
      <w:color w:val="0000FF"/>
      <w:u w:val="single"/>
    </w:rPr>
  </w:style>
  <w:style w:type="character" w:customStyle="1" w:styleId="a7">
    <w:name w:val="Текст Знак"/>
    <w:basedOn w:val="a0"/>
    <w:link w:val="a6"/>
    <w:rsid w:val="00C3529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3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64894&amp;dst=339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464894&amp;dst=336" TargetMode="External"/><Relationship Id="rId12" Type="http://schemas.openxmlformats.org/officeDocument/2006/relationships/hyperlink" Target="https://login.consultant.ru/link/?req=doc&amp;base=RZB&amp;n=422007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iazovka.r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ZB&amp;n=464894&amp;dst=33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B&amp;n=464894&amp;dst=336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1925</Words>
  <Characters>10979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опубликовании проекта устава муниципального образования Ейский</vt:lpstr>
    </vt:vector>
  </TitlesOfParts>
  <Company>*</Company>
  <LinksUpToDate>false</LinksUpToDate>
  <CharactersWithSpaces>12879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опубликовании проекта устава муниципального образования Ейский</dc:title>
  <dc:creator>pravovoy5</dc:creator>
  <cp:lastModifiedBy>Пользователь Windows</cp:lastModifiedBy>
  <cp:revision>24</cp:revision>
  <cp:lastPrinted>2024-05-08T06:45:00Z</cp:lastPrinted>
  <dcterms:created xsi:type="dcterms:W3CDTF">2022-05-26T08:51:00Z</dcterms:created>
  <dcterms:modified xsi:type="dcterms:W3CDTF">2024-05-21T07:36:00Z</dcterms:modified>
</cp:coreProperties>
</file>